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SURAT KUASA ADMIN PERUSAHAAN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Nomor :.................................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Pada hari ini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sabtu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tanggal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bertempat di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yang bertanda tangan di bawah ini: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Lengkap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KITAS/Paspor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Kewarganegaraan</w:t>
        <w:tab/>
        <w:t xml:space="preserve">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 Perusahaan</w:t>
        <w:tab/>
        <w:t xml:space="preserve">: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Alamat Perusahaan</w:t>
        <w:tab/>
        <w:t xml:space="preserve">: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(harap menggunakan email domain Perusahaan)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Bertindak selaku Direktur Utama mewakili Perusahaan [Nama Perusahaan]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untuk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elanjutnya disebut sebagai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Pemberi Kuasa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emberikan kuasa khusus kepada: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Alamat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Jabatan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Pribadi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No. Handphone</w:t>
        <w:tab/>
        <w:t xml:space="preserve">: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Selanjutnya disebut sebagai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Penerima Kuasa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----------------------------------------------------KHUSUS----------------------------------------------------</w:t>
      </w:r>
    </w:p>
    <w:p w:rsidR="00000000" w:rsidDel="00000000" w:rsidP="00000000" w:rsidRDefault="00000000" w:rsidRPr="00000000" w14:paraId="00000015">
      <w:pPr>
        <w:spacing w:after="160" w:before="0" w:line="27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Bertindak untuk dan atas nama Pemberi Kuasa mewakili Perusahaan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PT 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sebagai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 Perusahaan pada Platform Pengadaan Nasional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INAPROC)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bertanggung jawab untuk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elakukan pendaftaran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INAPROC sebagai Penyedia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engelola keanggotaan dari perusahaan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emberikan akses keanggotaan perusahaan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encabut akses keanggotaan perusahaa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n,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elakukan transfer peran Admin Perusahaan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 perpindahan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lainnya.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Demikian surat kuasa ini dibuat pada hari dan tanggal sebagaimana tersebut di atas, bermeterai cukup untuk dapat dipergunakan sebagaimana mestinya.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Penerima Kuasa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Pemberi Kuasa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Materai 10.000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(Nama Penerima Kuasa)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(Nama Pemberi Kuasa)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d-ID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12446C56"/>
    <w:pPr>
      <w:spacing/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2Oym8zzv6aPySlBzvtF4Zl7jwg==">CgMxLjA4AHIhMWtRdzNQbExncy1ad0kxQ1pHUzdHakJNZFRxOXo5a2l5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2025-04-22T02:33:58.2614514Z</dcterms:created>
  <dc:creator>Benedita Dea Puspita</dc:creator>
</cp:coreProperties>
</file>